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68362" w14:textId="77777777" w:rsidR="008E3A53" w:rsidRDefault="008E3A53" w:rsidP="001E1E5E">
      <w:pPr>
        <w:shd w:val="clear" w:color="auto" w:fill="FFFFFF"/>
        <w:spacing w:before="100" w:beforeAutospacing="1" w:after="100" w:afterAutospacing="1" w:line="288" w:lineRule="atLeast"/>
        <w:outlineLvl w:val="0"/>
        <w:rPr>
          <w:rFonts w:ascii="Arial" w:eastAsia="Times New Roman" w:hAnsi="Arial" w:cs="Arial"/>
          <w:b/>
          <w:bCs/>
          <w:color w:val="242F96"/>
          <w:kern w:val="36"/>
          <w:sz w:val="51"/>
          <w:szCs w:val="51"/>
          <w:u w:val="none"/>
        </w:rPr>
      </w:pPr>
      <w:r>
        <w:rPr>
          <w:rFonts w:ascii="Arial" w:eastAsia="Times New Roman" w:hAnsi="Arial" w:cs="Arial"/>
          <w:b/>
          <w:bCs/>
          <w:color w:val="242F96"/>
          <w:kern w:val="36"/>
          <w:sz w:val="51"/>
          <w:szCs w:val="51"/>
          <w:u w:val="none"/>
        </w:rPr>
        <w:t>PRESS RELEASE:</w:t>
      </w:r>
    </w:p>
    <w:p w14:paraId="49EDAD13" w14:textId="031DA7B5" w:rsidR="001E1E5E" w:rsidRPr="001E1E5E" w:rsidRDefault="001E1E5E" w:rsidP="001E1E5E">
      <w:pPr>
        <w:shd w:val="clear" w:color="auto" w:fill="FFFFFF"/>
        <w:spacing w:before="100" w:beforeAutospacing="1" w:after="100" w:afterAutospacing="1" w:line="288" w:lineRule="atLeast"/>
        <w:outlineLvl w:val="0"/>
        <w:rPr>
          <w:rFonts w:ascii="Arial" w:eastAsia="Times New Roman" w:hAnsi="Arial" w:cs="Arial"/>
          <w:color w:val="484037"/>
          <w:sz w:val="2"/>
          <w:szCs w:val="2"/>
          <w:u w:val="none"/>
        </w:rPr>
      </w:pPr>
      <w:bookmarkStart w:id="0" w:name="_GoBack"/>
      <w:bookmarkEnd w:id="0"/>
      <w:r w:rsidRPr="001E1E5E">
        <w:rPr>
          <w:rFonts w:ascii="Arial" w:eastAsia="Times New Roman" w:hAnsi="Arial" w:cs="Arial"/>
          <w:b/>
          <w:bCs/>
          <w:color w:val="242F96"/>
          <w:kern w:val="36"/>
          <w:sz w:val="51"/>
          <w:szCs w:val="51"/>
          <w:u w:val="none"/>
        </w:rPr>
        <w:t xml:space="preserve">City of Marietta's Community Development </w:t>
      </w:r>
      <w:r w:rsidR="008E3A53">
        <w:rPr>
          <w:rFonts w:ascii="Arial" w:eastAsia="Times New Roman" w:hAnsi="Arial" w:cs="Arial"/>
          <w:b/>
          <w:bCs/>
          <w:color w:val="242F96"/>
          <w:kern w:val="36"/>
          <w:sz w:val="51"/>
          <w:szCs w:val="51"/>
          <w:u w:val="none"/>
        </w:rPr>
        <w:t>Division receives HUD  CDBG Grant of $51</w:t>
      </w:r>
      <w:r w:rsidR="00BD13E7">
        <w:rPr>
          <w:rFonts w:ascii="Arial" w:eastAsia="Times New Roman" w:hAnsi="Arial" w:cs="Arial"/>
          <w:b/>
          <w:bCs/>
          <w:color w:val="242F96"/>
          <w:kern w:val="36"/>
          <w:sz w:val="51"/>
          <w:szCs w:val="51"/>
          <w:u w:val="none"/>
        </w:rPr>
        <w:t>9,893</w:t>
      </w:r>
    </w:p>
    <w:p w14:paraId="49EDAD14" w14:textId="6DE68FCE" w:rsidR="001E1E5E" w:rsidRDefault="00BD13E7" w:rsidP="001E1E5E">
      <w:pPr>
        <w:shd w:val="clear" w:color="auto" w:fill="FFFFFF"/>
        <w:spacing w:before="100" w:beforeAutospacing="1" w:after="240" w:line="360" w:lineRule="atLeast"/>
        <w:rPr>
          <w:rFonts w:ascii="Arial" w:eastAsia="Times New Roman" w:hAnsi="Arial" w:cs="Arial"/>
          <w:color w:val="484037"/>
          <w:u w:val="none"/>
        </w:rPr>
      </w:pPr>
      <w:r>
        <w:rPr>
          <w:rFonts w:ascii="Arial" w:eastAsia="Times New Roman" w:hAnsi="Arial" w:cs="Arial"/>
          <w:color w:val="484037"/>
          <w:u w:val="none"/>
        </w:rPr>
        <w:t>8/14/2018</w:t>
      </w:r>
    </w:p>
    <w:p w14:paraId="49EDAD16" w14:textId="77777777" w:rsidR="001E1E5E" w:rsidRPr="001E1E5E" w:rsidRDefault="001E1E5E" w:rsidP="001E1E5E">
      <w:pPr>
        <w:shd w:val="clear" w:color="auto" w:fill="FFFFFF"/>
        <w:spacing w:before="100" w:beforeAutospacing="1" w:after="240" w:line="360" w:lineRule="atLeast"/>
        <w:rPr>
          <w:rFonts w:ascii="Arial" w:eastAsia="Times New Roman" w:hAnsi="Arial" w:cs="Arial"/>
          <w:color w:val="484037"/>
          <w:u w:val="none"/>
        </w:rPr>
      </w:pPr>
      <w:r w:rsidRPr="001E1E5E">
        <w:rPr>
          <w:rFonts w:ascii="Arial" w:eastAsia="Times New Roman" w:hAnsi="Arial" w:cs="Arial"/>
          <w:color w:val="484037"/>
          <w:u w:val="none"/>
        </w:rPr>
        <w:t>CONTACT: Lindsey Wiles</w:t>
      </w:r>
      <w:r w:rsidRPr="001E1E5E">
        <w:rPr>
          <w:rFonts w:ascii="Arial" w:eastAsia="Times New Roman" w:hAnsi="Arial" w:cs="Arial"/>
          <w:color w:val="484037"/>
          <w:u w:val="none"/>
        </w:rPr>
        <w:br/>
        <w:t>                     Communications Manager</w:t>
      </w:r>
      <w:r w:rsidRPr="001E1E5E">
        <w:rPr>
          <w:rFonts w:ascii="Arial" w:eastAsia="Times New Roman" w:hAnsi="Arial" w:cs="Arial"/>
          <w:color w:val="484037"/>
          <w:u w:val="none"/>
        </w:rPr>
        <w:br/>
        <w:t>                     </w:t>
      </w:r>
      <w:hyperlink r:id="rId5" w:history="1">
        <w:r w:rsidRPr="001E1E5E">
          <w:rPr>
            <w:rFonts w:ascii="Arial" w:eastAsia="Times New Roman" w:hAnsi="Arial" w:cs="Arial"/>
            <w:color w:val="1A6AE5"/>
          </w:rPr>
          <w:t>lwiles@mariettaga.gov</w:t>
        </w:r>
      </w:hyperlink>
      <w:r w:rsidRPr="001E1E5E">
        <w:rPr>
          <w:rFonts w:ascii="Arial" w:eastAsia="Times New Roman" w:hAnsi="Arial" w:cs="Arial"/>
          <w:color w:val="484037"/>
          <w:u w:val="none"/>
        </w:rPr>
        <w:br/>
        <w:t>                     770.794.5509</w:t>
      </w:r>
    </w:p>
    <w:p w14:paraId="49EDAD17" w14:textId="4E4B6C01" w:rsidR="001E1E5E" w:rsidRPr="001E1E5E" w:rsidRDefault="001E1E5E" w:rsidP="001E1E5E">
      <w:pPr>
        <w:shd w:val="clear" w:color="auto" w:fill="FFFFFF"/>
        <w:spacing w:before="100" w:beforeAutospacing="1" w:after="240" w:line="360" w:lineRule="atLeast"/>
        <w:rPr>
          <w:rFonts w:ascii="Arial" w:eastAsia="Times New Roman" w:hAnsi="Arial" w:cs="Arial"/>
          <w:color w:val="484037"/>
          <w:u w:val="none"/>
        </w:rPr>
      </w:pPr>
      <w:r w:rsidRPr="001E1E5E">
        <w:rPr>
          <w:rFonts w:ascii="Arial" w:eastAsia="Times New Roman" w:hAnsi="Arial" w:cs="Arial"/>
          <w:color w:val="484037"/>
          <w:u w:val="none"/>
        </w:rPr>
        <w:t xml:space="preserve">MARIETTA – The City of Marietta </w:t>
      </w:r>
      <w:r w:rsidR="00F430BF">
        <w:rPr>
          <w:rFonts w:ascii="Arial" w:eastAsia="Times New Roman" w:hAnsi="Arial" w:cs="Arial"/>
          <w:color w:val="484037"/>
          <w:u w:val="none"/>
        </w:rPr>
        <w:t>has been awarded a grant from the U.S. Department of Housing and Urban Development (HUD)</w:t>
      </w:r>
      <w:r w:rsidR="00007F82">
        <w:rPr>
          <w:rFonts w:ascii="Arial" w:eastAsia="Times New Roman" w:hAnsi="Arial" w:cs="Arial"/>
          <w:color w:val="484037"/>
          <w:u w:val="none"/>
        </w:rPr>
        <w:t xml:space="preserve"> to </w:t>
      </w:r>
      <w:r w:rsidR="00E42CAA">
        <w:rPr>
          <w:rFonts w:ascii="Arial" w:eastAsia="Times New Roman" w:hAnsi="Arial" w:cs="Arial"/>
          <w:color w:val="484037"/>
          <w:u w:val="none"/>
        </w:rPr>
        <w:t xml:space="preserve">support </w:t>
      </w:r>
      <w:r w:rsidR="00B114EA">
        <w:rPr>
          <w:rFonts w:ascii="Arial" w:eastAsia="Times New Roman" w:hAnsi="Arial" w:cs="Arial"/>
          <w:color w:val="484037"/>
          <w:u w:val="none"/>
        </w:rPr>
        <w:t>community projects that provide decent housing, maintain suitable living environments</w:t>
      </w:r>
      <w:r w:rsidR="00FF53E7">
        <w:rPr>
          <w:rFonts w:ascii="Arial" w:eastAsia="Times New Roman" w:hAnsi="Arial" w:cs="Arial"/>
          <w:color w:val="484037"/>
          <w:u w:val="none"/>
        </w:rPr>
        <w:t xml:space="preserve"> and </w:t>
      </w:r>
      <w:r w:rsidR="00866130">
        <w:rPr>
          <w:rFonts w:ascii="Arial" w:eastAsia="Times New Roman" w:hAnsi="Arial" w:cs="Arial"/>
          <w:color w:val="484037"/>
          <w:u w:val="none"/>
        </w:rPr>
        <w:t>human service activities serving vulnerable children and youth.</w:t>
      </w:r>
    </w:p>
    <w:p w14:paraId="1D7557A5" w14:textId="645D5317" w:rsidR="008468F6" w:rsidRDefault="005C665D" w:rsidP="001E1E5E">
      <w:pPr>
        <w:shd w:val="clear" w:color="auto" w:fill="FFFFFF"/>
        <w:spacing w:before="100" w:beforeAutospacing="1" w:after="240" w:line="360" w:lineRule="atLeast"/>
        <w:rPr>
          <w:rFonts w:ascii="Arial" w:eastAsia="Times New Roman" w:hAnsi="Arial" w:cs="Arial"/>
          <w:color w:val="484037"/>
          <w:u w:val="none"/>
        </w:rPr>
      </w:pPr>
      <w:r>
        <w:rPr>
          <w:rFonts w:ascii="Arial" w:eastAsia="Times New Roman" w:hAnsi="Arial" w:cs="Arial"/>
          <w:color w:val="484037"/>
          <w:u w:val="none"/>
        </w:rPr>
        <w:t xml:space="preserve">The </w:t>
      </w:r>
      <w:r w:rsidR="008468F6">
        <w:rPr>
          <w:rFonts w:ascii="Arial" w:eastAsia="Times New Roman" w:hAnsi="Arial" w:cs="Arial"/>
          <w:color w:val="484037"/>
          <w:u w:val="none"/>
        </w:rPr>
        <w:t>Community Development Block Grant (CDBG)</w:t>
      </w:r>
      <w:r w:rsidR="00203F54">
        <w:rPr>
          <w:rFonts w:ascii="Arial" w:eastAsia="Times New Roman" w:hAnsi="Arial" w:cs="Arial"/>
          <w:color w:val="484037"/>
          <w:u w:val="none"/>
        </w:rPr>
        <w:t xml:space="preserve"> funds</w:t>
      </w:r>
      <w:r w:rsidR="008468F6">
        <w:rPr>
          <w:rFonts w:ascii="Arial" w:eastAsia="Times New Roman" w:hAnsi="Arial" w:cs="Arial"/>
          <w:color w:val="484037"/>
          <w:u w:val="none"/>
        </w:rPr>
        <w:t xml:space="preserve"> </w:t>
      </w:r>
      <w:r w:rsidR="00AF4E66">
        <w:rPr>
          <w:rFonts w:ascii="Arial" w:eastAsia="Times New Roman" w:hAnsi="Arial" w:cs="Arial"/>
          <w:color w:val="484037"/>
          <w:u w:val="none"/>
        </w:rPr>
        <w:t xml:space="preserve">are </w:t>
      </w:r>
      <w:r w:rsidR="00945D4D">
        <w:rPr>
          <w:rFonts w:ascii="Arial" w:eastAsia="Times New Roman" w:hAnsi="Arial" w:cs="Arial"/>
          <w:color w:val="484037"/>
          <w:u w:val="none"/>
        </w:rPr>
        <w:t>targeted</w:t>
      </w:r>
      <w:r w:rsidR="006A4366">
        <w:rPr>
          <w:rFonts w:ascii="Arial" w:eastAsia="Times New Roman" w:hAnsi="Arial" w:cs="Arial"/>
          <w:color w:val="484037"/>
          <w:u w:val="none"/>
        </w:rPr>
        <w:t xml:space="preserve"> for Homeowner Rehabilita</w:t>
      </w:r>
      <w:r w:rsidR="0023243B">
        <w:rPr>
          <w:rFonts w:ascii="Arial" w:eastAsia="Times New Roman" w:hAnsi="Arial" w:cs="Arial"/>
          <w:color w:val="484037"/>
          <w:u w:val="none"/>
        </w:rPr>
        <w:t xml:space="preserve">tion; First Time Home Buyers; and </w:t>
      </w:r>
      <w:r w:rsidR="0085333C">
        <w:rPr>
          <w:rFonts w:ascii="Arial" w:eastAsia="Times New Roman" w:hAnsi="Arial" w:cs="Arial"/>
          <w:color w:val="484037"/>
          <w:u w:val="none"/>
        </w:rPr>
        <w:t>Elderly Homeowner Emergency or Accessible</w:t>
      </w:r>
      <w:r w:rsidR="008255D2">
        <w:rPr>
          <w:rFonts w:ascii="Arial" w:eastAsia="Times New Roman" w:hAnsi="Arial" w:cs="Arial"/>
          <w:color w:val="484037"/>
          <w:u w:val="none"/>
        </w:rPr>
        <w:t xml:space="preserve"> Features projects.</w:t>
      </w:r>
      <w:r w:rsidR="0056338A">
        <w:rPr>
          <w:rFonts w:ascii="Arial" w:eastAsia="Times New Roman" w:hAnsi="Arial" w:cs="Arial"/>
          <w:color w:val="484037"/>
          <w:u w:val="none"/>
        </w:rPr>
        <w:t xml:space="preserve"> Free Informational Workshop</w:t>
      </w:r>
      <w:r w:rsidR="008533B3">
        <w:rPr>
          <w:rFonts w:ascii="Arial" w:eastAsia="Times New Roman" w:hAnsi="Arial" w:cs="Arial"/>
          <w:color w:val="484037"/>
          <w:u w:val="none"/>
        </w:rPr>
        <w:t>s</w:t>
      </w:r>
      <w:r w:rsidR="0056338A">
        <w:rPr>
          <w:rFonts w:ascii="Arial" w:eastAsia="Times New Roman" w:hAnsi="Arial" w:cs="Arial"/>
          <w:color w:val="484037"/>
          <w:u w:val="none"/>
        </w:rPr>
        <w:t xml:space="preserve"> </w:t>
      </w:r>
      <w:r w:rsidR="000968D6">
        <w:rPr>
          <w:rFonts w:ascii="Arial" w:eastAsia="Times New Roman" w:hAnsi="Arial" w:cs="Arial"/>
          <w:color w:val="484037"/>
          <w:u w:val="none"/>
        </w:rPr>
        <w:t>will be</w:t>
      </w:r>
      <w:r w:rsidR="00D439C7">
        <w:rPr>
          <w:rFonts w:ascii="Arial" w:eastAsia="Times New Roman" w:hAnsi="Arial" w:cs="Arial"/>
          <w:color w:val="484037"/>
          <w:u w:val="none"/>
        </w:rPr>
        <w:t>gin in September</w:t>
      </w:r>
      <w:r w:rsidR="003D42E0">
        <w:rPr>
          <w:rFonts w:ascii="Arial" w:eastAsia="Times New Roman" w:hAnsi="Arial" w:cs="Arial"/>
          <w:color w:val="484037"/>
          <w:u w:val="none"/>
        </w:rPr>
        <w:t>.</w:t>
      </w:r>
      <w:r w:rsidR="000968D6">
        <w:rPr>
          <w:rFonts w:ascii="Arial" w:eastAsia="Times New Roman" w:hAnsi="Arial" w:cs="Arial"/>
          <w:color w:val="484037"/>
          <w:u w:val="none"/>
        </w:rPr>
        <w:t xml:space="preserve"> </w:t>
      </w:r>
      <w:r w:rsidR="003D42E0">
        <w:rPr>
          <w:rFonts w:ascii="Arial" w:eastAsia="Times New Roman" w:hAnsi="Arial" w:cs="Arial"/>
          <w:color w:val="484037"/>
          <w:u w:val="none"/>
        </w:rPr>
        <w:t>The schedules will be public</w:t>
      </w:r>
      <w:r w:rsidR="00141AE4">
        <w:rPr>
          <w:rFonts w:ascii="Arial" w:eastAsia="Times New Roman" w:hAnsi="Arial" w:cs="Arial"/>
          <w:color w:val="484037"/>
          <w:u w:val="none"/>
        </w:rPr>
        <w:t xml:space="preserve">ly </w:t>
      </w:r>
      <w:r w:rsidR="00D439C7">
        <w:rPr>
          <w:rFonts w:ascii="Arial" w:eastAsia="Times New Roman" w:hAnsi="Arial" w:cs="Arial"/>
          <w:color w:val="484037"/>
          <w:u w:val="none"/>
        </w:rPr>
        <w:t xml:space="preserve">announced </w:t>
      </w:r>
      <w:r w:rsidR="000F0E81">
        <w:rPr>
          <w:rFonts w:ascii="Arial" w:eastAsia="Times New Roman" w:hAnsi="Arial" w:cs="Arial"/>
          <w:color w:val="484037"/>
          <w:u w:val="none"/>
        </w:rPr>
        <w:t>at the following website</w:t>
      </w:r>
      <w:r w:rsidR="00952FE7">
        <w:rPr>
          <w:rFonts w:ascii="Arial" w:eastAsia="Times New Roman" w:hAnsi="Arial" w:cs="Arial"/>
          <w:color w:val="484037"/>
          <w:u w:val="none"/>
        </w:rPr>
        <w:t xml:space="preserve">: </w:t>
      </w:r>
      <w:hyperlink r:id="rId6" w:history="1">
        <w:r w:rsidR="00952FE7" w:rsidRPr="00E14367">
          <w:rPr>
            <w:rStyle w:val="Hyperlink"/>
            <w:rFonts w:ascii="Arial" w:eastAsia="Times New Roman" w:hAnsi="Arial" w:cs="Arial"/>
          </w:rPr>
          <w:t>http://www.mariettaga.gov/470/Public-Notices-Announcements</w:t>
        </w:r>
      </w:hyperlink>
      <w:r w:rsidR="00952FE7">
        <w:rPr>
          <w:rFonts w:ascii="Arial" w:eastAsia="Times New Roman" w:hAnsi="Arial" w:cs="Arial"/>
          <w:color w:val="484037"/>
          <w:u w:val="none"/>
        </w:rPr>
        <w:t xml:space="preserve"> </w:t>
      </w:r>
    </w:p>
    <w:p w14:paraId="3986D876" w14:textId="77777777" w:rsidR="00952FE7" w:rsidRDefault="00952FE7" w:rsidP="001E1E5E">
      <w:pPr>
        <w:shd w:val="clear" w:color="auto" w:fill="FFFFFF"/>
        <w:spacing w:before="100" w:beforeAutospacing="1" w:after="240" w:line="360" w:lineRule="atLeast"/>
        <w:rPr>
          <w:rFonts w:ascii="Arial" w:eastAsia="Times New Roman" w:hAnsi="Arial" w:cs="Arial"/>
          <w:color w:val="484037"/>
          <w:u w:val="none"/>
        </w:rPr>
      </w:pPr>
    </w:p>
    <w:p w14:paraId="5BA42C29" w14:textId="77777777" w:rsidR="00617222" w:rsidRDefault="00617222" w:rsidP="001E1E5E">
      <w:pPr>
        <w:shd w:val="clear" w:color="auto" w:fill="FFFFFF"/>
        <w:spacing w:before="100" w:beforeAutospacing="1" w:after="240" w:line="360" w:lineRule="atLeast"/>
        <w:rPr>
          <w:rFonts w:ascii="Arial" w:eastAsia="Times New Roman" w:hAnsi="Arial" w:cs="Arial"/>
          <w:color w:val="484037"/>
          <w:u w:val="none"/>
        </w:rPr>
      </w:pPr>
      <w:r>
        <w:rPr>
          <w:rFonts w:ascii="Arial" w:eastAsia="Times New Roman" w:hAnsi="Arial" w:cs="Arial"/>
          <w:color w:val="484037"/>
          <w:u w:val="none"/>
        </w:rPr>
        <w:t>For more information, contact:</w:t>
      </w:r>
    </w:p>
    <w:p w14:paraId="49EDAD19" w14:textId="4125A127" w:rsidR="001E1E5E" w:rsidRPr="001E1E5E" w:rsidRDefault="001E1E5E" w:rsidP="001E1E5E">
      <w:pPr>
        <w:shd w:val="clear" w:color="auto" w:fill="FFFFFF"/>
        <w:spacing w:before="100" w:beforeAutospacing="1" w:after="240" w:line="360" w:lineRule="atLeast"/>
        <w:rPr>
          <w:rFonts w:ascii="Arial" w:eastAsia="Times New Roman" w:hAnsi="Arial" w:cs="Arial"/>
          <w:color w:val="484037"/>
          <w:u w:val="none"/>
        </w:rPr>
      </w:pPr>
      <w:r w:rsidRPr="001E1E5E">
        <w:rPr>
          <w:rFonts w:ascii="Arial" w:eastAsia="Times New Roman" w:hAnsi="Arial" w:cs="Arial"/>
          <w:color w:val="484037"/>
          <w:u w:val="none"/>
        </w:rPr>
        <w:t xml:space="preserve">Daphne Bradwell, Manager, 268 Lawrence Street, Suite 200, Marietta, GA 30060; Telephone: 770-794-5437 or e-mail to: </w:t>
      </w:r>
      <w:hyperlink r:id="rId7" w:history="1">
        <w:r w:rsidRPr="001E1E5E">
          <w:rPr>
            <w:rFonts w:ascii="Arial" w:eastAsia="Times New Roman" w:hAnsi="Arial" w:cs="Arial"/>
            <w:color w:val="1A6AE5"/>
          </w:rPr>
          <w:t>dbradwell@mariettaga.gov</w:t>
        </w:r>
      </w:hyperlink>
      <w:r w:rsidRPr="001E1E5E">
        <w:rPr>
          <w:rFonts w:ascii="Arial" w:eastAsia="Times New Roman" w:hAnsi="Arial" w:cs="Arial"/>
          <w:color w:val="484037"/>
          <w:u w:val="none"/>
        </w:rPr>
        <w:t>.</w:t>
      </w:r>
    </w:p>
    <w:p w14:paraId="49EDAD1C" w14:textId="62918163" w:rsidR="008F7E01" w:rsidRDefault="008F7E01"/>
    <w:sectPr w:rsidR="008F7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.75pt;height:7.5pt" o:bullet="t">
        <v:imagedata r:id="rId1" o:title="bullet-orange"/>
      </v:shape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264601D6"/>
    <w:multiLevelType w:val="multilevel"/>
    <w:tmpl w:val="56D82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BE6B49"/>
    <w:multiLevelType w:val="multilevel"/>
    <w:tmpl w:val="49FA6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E5E"/>
    <w:rsid w:val="00007F82"/>
    <w:rsid w:val="000968D6"/>
    <w:rsid w:val="000F0E81"/>
    <w:rsid w:val="00141AE4"/>
    <w:rsid w:val="001E1E5E"/>
    <w:rsid w:val="00203F54"/>
    <w:rsid w:val="00231962"/>
    <w:rsid w:val="0023243B"/>
    <w:rsid w:val="003D42E0"/>
    <w:rsid w:val="0056338A"/>
    <w:rsid w:val="005C665D"/>
    <w:rsid w:val="00617222"/>
    <w:rsid w:val="006A4366"/>
    <w:rsid w:val="006E5475"/>
    <w:rsid w:val="008255D2"/>
    <w:rsid w:val="008468F6"/>
    <w:rsid w:val="0085333C"/>
    <w:rsid w:val="008533B3"/>
    <w:rsid w:val="00866130"/>
    <w:rsid w:val="008E3A53"/>
    <w:rsid w:val="008F7E01"/>
    <w:rsid w:val="00945D4D"/>
    <w:rsid w:val="00950FE0"/>
    <w:rsid w:val="00952FE7"/>
    <w:rsid w:val="00AF4E66"/>
    <w:rsid w:val="00B114EA"/>
    <w:rsid w:val="00BD13E7"/>
    <w:rsid w:val="00C429C4"/>
    <w:rsid w:val="00D439C7"/>
    <w:rsid w:val="00E42CAA"/>
    <w:rsid w:val="00F430BF"/>
    <w:rsid w:val="00FF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9EDAD13"/>
  <w15:chartTrackingRefBased/>
  <w15:docId w15:val="{12E4AB62-D6A8-441B-8C50-12F8D680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u w:val="single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E1E5E"/>
    <w:pPr>
      <w:spacing w:before="100" w:beforeAutospacing="1" w:after="100" w:afterAutospacing="1" w:line="288" w:lineRule="atLeast"/>
      <w:outlineLvl w:val="0"/>
    </w:pPr>
    <w:rPr>
      <w:rFonts w:ascii="Arial" w:eastAsia="Times New Roman" w:hAnsi="Arial" w:cs="Arial"/>
      <w:b/>
      <w:bCs/>
      <w:color w:val="242F96"/>
      <w:kern w:val="36"/>
      <w:sz w:val="72"/>
      <w:szCs w:val="72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E5E"/>
    <w:rPr>
      <w:rFonts w:ascii="Arial" w:eastAsia="Times New Roman" w:hAnsi="Arial" w:cs="Arial"/>
      <w:b/>
      <w:bCs/>
      <w:color w:val="242F96"/>
      <w:kern w:val="36"/>
      <w:sz w:val="72"/>
      <w:szCs w:val="72"/>
      <w:u w:val="none"/>
    </w:rPr>
  </w:style>
  <w:style w:type="character" w:styleId="Hyperlink">
    <w:name w:val="Hyperlink"/>
    <w:basedOn w:val="DefaultParagraphFont"/>
    <w:uiPriority w:val="99"/>
    <w:unhideWhenUsed/>
    <w:rsid w:val="00952F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F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5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03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8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08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0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5300858">
                              <w:marLeft w:val="6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779710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4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705258">
                                      <w:marLeft w:val="-15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02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319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2721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bradwell@mariettag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iettaga.gov/470/Public-Notices-Announcements" TargetMode="External"/><Relationship Id="rId5" Type="http://schemas.openxmlformats.org/officeDocument/2006/relationships/hyperlink" Target="mailto:lwiles@mariettaga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Marietta\BLW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Bradwell, Daphne</dc:creator>
  <cp:keywords/>
  <dc:description/>
  <cp:lastModifiedBy>Bradwell, Daphne</cp:lastModifiedBy>
  <cp:revision>3</cp:revision>
  <dcterms:created xsi:type="dcterms:W3CDTF">2018-08-14T16:14:00Z</dcterms:created>
  <dcterms:modified xsi:type="dcterms:W3CDTF">2018-08-14T16:15:00Z</dcterms:modified>
</cp:coreProperties>
</file>