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4A47F2" w14:textId="77777777" w:rsidR="00E25DF1" w:rsidRPr="00E7021A" w:rsidRDefault="00E25DF1" w:rsidP="00E25DF1">
      <w:pPr>
        <w:shd w:val="clear" w:color="auto" w:fill="FFFFFF"/>
        <w:spacing w:before="100" w:beforeAutospacing="1" w:after="100" w:afterAutospacing="1" w:line="288" w:lineRule="atLeast"/>
        <w:outlineLvl w:val="0"/>
        <w:rPr>
          <w:rFonts w:ascii="Arial Narrow" w:eastAsia="Times New Roman" w:hAnsi="Arial Narrow" w:cs="Arial"/>
          <w:b/>
          <w:bCs/>
          <w:color w:val="242F96"/>
          <w:kern w:val="36"/>
          <w:sz w:val="28"/>
          <w:szCs w:val="51"/>
          <w:u w:val="none"/>
        </w:rPr>
      </w:pPr>
      <w:r w:rsidRPr="00E7021A">
        <w:rPr>
          <w:rFonts w:ascii="Arial Narrow" w:eastAsia="Times New Roman" w:hAnsi="Arial Narrow" w:cs="Arial"/>
          <w:b/>
          <w:bCs/>
          <w:color w:val="242F96"/>
          <w:kern w:val="36"/>
          <w:sz w:val="28"/>
          <w:szCs w:val="51"/>
          <w:u w:val="none"/>
        </w:rPr>
        <w:t>PRESS RELEASE:</w:t>
      </w:r>
    </w:p>
    <w:p w14:paraId="1EB6E396" w14:textId="34C75EA1" w:rsidR="00E25DF1" w:rsidRPr="00E7021A" w:rsidRDefault="00E25DF1" w:rsidP="00E25DF1">
      <w:pPr>
        <w:shd w:val="clear" w:color="auto" w:fill="FFFFFF"/>
        <w:spacing w:before="100" w:beforeAutospacing="1" w:after="100" w:afterAutospacing="1" w:line="288" w:lineRule="atLeast"/>
        <w:outlineLvl w:val="0"/>
        <w:rPr>
          <w:rFonts w:ascii="Arial Narrow" w:eastAsia="Times New Roman" w:hAnsi="Arial Narrow" w:cs="Arial"/>
          <w:color w:val="484037"/>
          <w:sz w:val="2"/>
          <w:szCs w:val="2"/>
          <w:u w:val="none"/>
        </w:rPr>
      </w:pPr>
      <w:r w:rsidRPr="00E7021A">
        <w:rPr>
          <w:rFonts w:ascii="Arial Narrow" w:eastAsia="Times New Roman" w:hAnsi="Arial Narrow" w:cs="Arial"/>
          <w:b/>
          <w:bCs/>
          <w:color w:val="242F96"/>
          <w:kern w:val="36"/>
          <w:sz w:val="28"/>
          <w:szCs w:val="51"/>
          <w:u w:val="none"/>
        </w:rPr>
        <w:t xml:space="preserve">City of Marietta's CDBG </w:t>
      </w:r>
      <w:r>
        <w:rPr>
          <w:rFonts w:ascii="Arial Narrow" w:eastAsia="Times New Roman" w:hAnsi="Arial Narrow" w:cs="Arial"/>
          <w:b/>
          <w:bCs/>
          <w:color w:val="242F96"/>
          <w:kern w:val="36"/>
          <w:sz w:val="28"/>
          <w:szCs w:val="51"/>
          <w:u w:val="none"/>
        </w:rPr>
        <w:t>Proposed</w:t>
      </w:r>
      <w:r w:rsidR="00316081">
        <w:rPr>
          <w:rFonts w:ascii="Arial Narrow" w:eastAsia="Times New Roman" w:hAnsi="Arial Narrow" w:cs="Arial"/>
          <w:b/>
          <w:bCs/>
          <w:color w:val="242F96"/>
          <w:kern w:val="36"/>
          <w:sz w:val="28"/>
          <w:szCs w:val="51"/>
          <w:u w:val="none"/>
        </w:rPr>
        <w:t xml:space="preserve"> Action Plan</w:t>
      </w:r>
      <w:r>
        <w:rPr>
          <w:rFonts w:ascii="Arial Narrow" w:eastAsia="Times New Roman" w:hAnsi="Arial Narrow" w:cs="Arial"/>
          <w:b/>
          <w:bCs/>
          <w:color w:val="242F96"/>
          <w:kern w:val="36"/>
          <w:sz w:val="28"/>
          <w:szCs w:val="51"/>
          <w:u w:val="none"/>
        </w:rPr>
        <w:t xml:space="preserve"> Amendment- </w:t>
      </w:r>
      <w:r w:rsidR="00826290">
        <w:rPr>
          <w:rFonts w:ascii="Arial Narrow" w:eastAsia="Times New Roman" w:hAnsi="Arial Narrow" w:cs="Arial"/>
          <w:b/>
          <w:bCs/>
          <w:color w:val="242F96"/>
          <w:kern w:val="36"/>
          <w:sz w:val="28"/>
          <w:szCs w:val="51"/>
          <w:u w:val="none"/>
        </w:rPr>
        <w:t>Addition of CDBG-CV Funds</w:t>
      </w:r>
    </w:p>
    <w:p w14:paraId="6945AEB5" w14:textId="0681AEAA" w:rsidR="00E25DF1" w:rsidRPr="00E7021A" w:rsidRDefault="001A66A1" w:rsidP="00E25DF1">
      <w:pPr>
        <w:shd w:val="clear" w:color="auto" w:fill="FFFFFF"/>
        <w:spacing w:before="100" w:beforeAutospacing="1" w:after="240" w:line="360" w:lineRule="atLeast"/>
        <w:rPr>
          <w:rFonts w:ascii="Arial Narrow" w:eastAsia="Times New Roman" w:hAnsi="Arial Narrow" w:cs="Arial"/>
          <w:color w:val="484037"/>
          <w:u w:val="none"/>
        </w:rPr>
      </w:pPr>
      <w:r>
        <w:rPr>
          <w:rFonts w:ascii="Arial Narrow" w:eastAsia="Times New Roman" w:hAnsi="Arial Narrow" w:cs="Arial"/>
          <w:color w:val="484037"/>
          <w:u w:val="none"/>
        </w:rPr>
        <w:t>11/10/2020</w:t>
      </w:r>
    </w:p>
    <w:p w14:paraId="314C3EF4" w14:textId="77777777" w:rsidR="00E25DF1" w:rsidRPr="00E7021A" w:rsidRDefault="00E25DF1" w:rsidP="00E25DF1">
      <w:pPr>
        <w:shd w:val="clear" w:color="auto" w:fill="FFFFFF"/>
        <w:spacing w:after="0" w:line="240" w:lineRule="auto"/>
        <w:rPr>
          <w:rFonts w:ascii="Arial Narrow" w:eastAsia="Times New Roman" w:hAnsi="Arial Narrow" w:cs="Arial"/>
          <w:color w:val="484037"/>
          <w:u w:val="none"/>
        </w:rPr>
      </w:pPr>
      <w:r w:rsidRPr="00E7021A">
        <w:rPr>
          <w:rFonts w:ascii="Arial Narrow" w:eastAsia="Times New Roman" w:hAnsi="Arial Narrow" w:cs="Arial"/>
          <w:color w:val="484037"/>
          <w:u w:val="none"/>
        </w:rPr>
        <w:t xml:space="preserve">CONTACT:   </w:t>
      </w:r>
      <w:r w:rsidRPr="00E7021A">
        <w:rPr>
          <w:rFonts w:ascii="Arial Narrow" w:eastAsia="Times New Roman" w:hAnsi="Arial Narrow" w:cs="Arial"/>
          <w:color w:val="484037"/>
          <w:u w:val="none"/>
        </w:rPr>
        <w:tab/>
        <w:t>Kelsey Thompson-White, Community Development Manager</w:t>
      </w:r>
    </w:p>
    <w:p w14:paraId="5517F161" w14:textId="77777777" w:rsidR="00E25DF1" w:rsidRPr="00E7021A" w:rsidRDefault="00C2346C" w:rsidP="00E25DF1">
      <w:pPr>
        <w:shd w:val="clear" w:color="auto" w:fill="FFFFFF"/>
        <w:spacing w:after="0" w:line="240" w:lineRule="auto"/>
        <w:ind w:left="720" w:firstLine="720"/>
        <w:rPr>
          <w:rStyle w:val="Hyperlink"/>
          <w:rFonts w:ascii="Arial Narrow" w:eastAsia="Times New Roman" w:hAnsi="Arial Narrow" w:cs="Arial"/>
        </w:rPr>
      </w:pPr>
      <w:hyperlink r:id="rId7" w:history="1">
        <w:r w:rsidR="00E25DF1" w:rsidRPr="00E7021A">
          <w:rPr>
            <w:rStyle w:val="Hyperlink"/>
            <w:rFonts w:ascii="Arial Narrow" w:eastAsia="Times New Roman" w:hAnsi="Arial Narrow" w:cs="Arial"/>
          </w:rPr>
          <w:t>kthompson@mariettaga.gov</w:t>
        </w:r>
      </w:hyperlink>
    </w:p>
    <w:p w14:paraId="1293EECE" w14:textId="77777777" w:rsidR="00E25DF1" w:rsidRPr="00E7021A" w:rsidRDefault="00E25DF1" w:rsidP="00E25DF1">
      <w:pPr>
        <w:shd w:val="clear" w:color="auto" w:fill="FFFFFF"/>
        <w:spacing w:after="0" w:line="240" w:lineRule="auto"/>
        <w:ind w:left="720" w:firstLine="720"/>
        <w:rPr>
          <w:rFonts w:ascii="Arial Narrow" w:eastAsia="Times New Roman" w:hAnsi="Arial Narrow" w:cs="Arial"/>
          <w:color w:val="484037"/>
          <w:u w:val="none"/>
        </w:rPr>
      </w:pPr>
      <w:r w:rsidRPr="00E7021A">
        <w:rPr>
          <w:rFonts w:ascii="Arial Narrow" w:eastAsia="Times New Roman" w:hAnsi="Arial Narrow" w:cs="Arial"/>
          <w:color w:val="484037"/>
          <w:u w:val="none"/>
        </w:rPr>
        <w:t>770-794-5437</w:t>
      </w:r>
    </w:p>
    <w:p w14:paraId="13C2CDD2" w14:textId="147DC44F" w:rsidR="00674436" w:rsidRDefault="00C2346C"/>
    <w:p w14:paraId="1D86695D" w14:textId="012CD57A" w:rsidR="00316081" w:rsidRPr="008B1B8F" w:rsidRDefault="00316081" w:rsidP="00316081">
      <w:pPr>
        <w:rPr>
          <w:rFonts w:ascii="Arial Narrow" w:hAnsi="Arial Narrow" w:cstheme="minorBidi"/>
          <w:sz w:val="22"/>
          <w:szCs w:val="22"/>
          <w:u w:val="none"/>
        </w:rPr>
      </w:pPr>
      <w:r w:rsidRPr="00316081">
        <w:rPr>
          <w:rFonts w:ascii="Arial Narrow" w:hAnsi="Arial Narrow" w:cstheme="minorBidi"/>
          <w:sz w:val="22"/>
          <w:szCs w:val="22"/>
          <w:u w:val="none"/>
        </w:rPr>
        <w:t xml:space="preserve">On </w:t>
      </w:r>
      <w:r w:rsidR="001A66A1">
        <w:rPr>
          <w:rFonts w:ascii="Arial Narrow" w:hAnsi="Arial Narrow" w:cstheme="minorBidi"/>
          <w:sz w:val="22"/>
          <w:szCs w:val="22"/>
          <w:u w:val="none"/>
        </w:rPr>
        <w:t>September 11</w:t>
      </w:r>
      <w:r w:rsidRPr="00316081">
        <w:rPr>
          <w:rFonts w:ascii="Arial Narrow" w:hAnsi="Arial Narrow" w:cstheme="minorBidi"/>
          <w:sz w:val="22"/>
          <w:szCs w:val="22"/>
          <w:u w:val="none"/>
        </w:rPr>
        <w:t>, 2020, the City of Marietta was awarded a</w:t>
      </w:r>
      <w:r w:rsidR="001A66A1">
        <w:rPr>
          <w:rFonts w:ascii="Arial Narrow" w:hAnsi="Arial Narrow" w:cstheme="minorBidi"/>
          <w:sz w:val="22"/>
          <w:szCs w:val="22"/>
          <w:u w:val="none"/>
        </w:rPr>
        <w:t>n additional</w:t>
      </w:r>
      <w:r w:rsidRPr="00316081">
        <w:rPr>
          <w:rFonts w:ascii="Arial Narrow" w:hAnsi="Arial Narrow" w:cstheme="minorBidi"/>
          <w:sz w:val="22"/>
          <w:szCs w:val="22"/>
          <w:u w:val="none"/>
        </w:rPr>
        <w:t xml:space="preserve"> special allocation of Community Development Block Grant funds </w:t>
      </w:r>
      <w:r>
        <w:rPr>
          <w:rFonts w:ascii="Arial Narrow" w:hAnsi="Arial Narrow" w:cstheme="minorBidi"/>
          <w:sz w:val="22"/>
          <w:szCs w:val="22"/>
          <w:u w:val="none"/>
        </w:rPr>
        <w:t>(</w:t>
      </w:r>
      <w:r w:rsidR="001A66A1">
        <w:rPr>
          <w:rFonts w:ascii="Arial Narrow" w:hAnsi="Arial Narrow" w:cstheme="minorBidi"/>
          <w:sz w:val="22"/>
          <w:szCs w:val="22"/>
          <w:u w:val="none"/>
        </w:rPr>
        <w:t>467,230</w:t>
      </w:r>
      <w:r>
        <w:rPr>
          <w:rFonts w:ascii="Arial Narrow" w:hAnsi="Arial Narrow" w:cstheme="minorBidi"/>
          <w:sz w:val="22"/>
          <w:szCs w:val="22"/>
          <w:u w:val="none"/>
        </w:rPr>
        <w:t xml:space="preserve">) </w:t>
      </w:r>
      <w:r w:rsidRPr="00316081">
        <w:rPr>
          <w:rFonts w:ascii="Arial Narrow" w:hAnsi="Arial Narrow" w:cstheme="minorBidi"/>
          <w:sz w:val="22"/>
          <w:szCs w:val="22"/>
          <w:u w:val="none"/>
        </w:rPr>
        <w:t>to be used to prevent, prepare for, and respond to the coronavirus (COVID-19). This allocation was authorized by the Coronavirus Aid, Relief, and Economic Security Act (CARES Act), Public Law 116-136, which was signed by President Trump on March</w:t>
      </w:r>
      <w:r w:rsidR="005B59A9">
        <w:rPr>
          <w:rFonts w:ascii="Arial Narrow" w:hAnsi="Arial Narrow" w:cstheme="minorBidi"/>
          <w:sz w:val="22"/>
          <w:szCs w:val="22"/>
          <w:u w:val="none"/>
        </w:rPr>
        <w:t xml:space="preserve"> </w:t>
      </w:r>
      <w:r w:rsidRPr="00316081">
        <w:rPr>
          <w:rFonts w:ascii="Arial Narrow" w:hAnsi="Arial Narrow" w:cstheme="minorBidi"/>
          <w:sz w:val="22"/>
          <w:szCs w:val="22"/>
          <w:u w:val="none"/>
        </w:rPr>
        <w:t xml:space="preserve">27, 2020, to respond to the growing effects of </w:t>
      </w:r>
      <w:r w:rsidRPr="008B1B8F">
        <w:rPr>
          <w:rFonts w:ascii="Arial Narrow" w:hAnsi="Arial Narrow" w:cstheme="minorBidi"/>
          <w:sz w:val="22"/>
          <w:szCs w:val="22"/>
          <w:u w:val="none"/>
        </w:rPr>
        <w:t>this historic public health crisis.</w:t>
      </w:r>
    </w:p>
    <w:p w14:paraId="2273D997" w14:textId="73942562" w:rsidR="001A66A1" w:rsidRDefault="00316081" w:rsidP="00316081">
      <w:pPr>
        <w:rPr>
          <w:rFonts w:ascii="Arial Narrow" w:hAnsi="Arial Narrow" w:cstheme="minorBidi"/>
          <w:sz w:val="22"/>
          <w:szCs w:val="22"/>
          <w:u w:val="none"/>
        </w:rPr>
      </w:pPr>
      <w:r w:rsidRPr="008B1B8F">
        <w:rPr>
          <w:rFonts w:ascii="Arial Narrow" w:hAnsi="Arial Narrow" w:cstheme="minorBidi"/>
          <w:sz w:val="22"/>
          <w:szCs w:val="22"/>
          <w:u w:val="none"/>
        </w:rPr>
        <w:t>The proposed 20</w:t>
      </w:r>
      <w:r w:rsidR="006A3DDF" w:rsidRPr="008B1B8F">
        <w:rPr>
          <w:rFonts w:ascii="Arial Narrow" w:hAnsi="Arial Narrow" w:cstheme="minorBidi"/>
          <w:sz w:val="22"/>
          <w:szCs w:val="22"/>
          <w:u w:val="none"/>
        </w:rPr>
        <w:t>20</w:t>
      </w:r>
      <w:r w:rsidRPr="008B1B8F">
        <w:rPr>
          <w:rFonts w:ascii="Arial Narrow" w:hAnsi="Arial Narrow" w:cstheme="minorBidi"/>
          <w:sz w:val="22"/>
          <w:szCs w:val="22"/>
          <w:u w:val="none"/>
        </w:rPr>
        <w:t xml:space="preserve"> Annual Action Plan Amendment includes: addition of CDBG-CV funds in the amount of $</w:t>
      </w:r>
      <w:r w:rsidR="001A66A1" w:rsidRPr="008B1B8F">
        <w:rPr>
          <w:rFonts w:ascii="Arial Narrow" w:hAnsi="Arial Narrow" w:cstheme="minorBidi"/>
          <w:sz w:val="22"/>
          <w:szCs w:val="22"/>
          <w:u w:val="none"/>
        </w:rPr>
        <w:t>467,230</w:t>
      </w:r>
      <w:r w:rsidRPr="008B1B8F">
        <w:rPr>
          <w:rFonts w:ascii="Arial Narrow" w:hAnsi="Arial Narrow" w:cstheme="minorBidi"/>
          <w:sz w:val="22"/>
          <w:szCs w:val="22"/>
          <w:u w:val="none"/>
        </w:rPr>
        <w:t xml:space="preserve">. The amendment proposes that </w:t>
      </w:r>
      <w:r w:rsidR="001A66A1" w:rsidRPr="008B1B8F">
        <w:rPr>
          <w:rFonts w:ascii="Arial Narrow" w:hAnsi="Arial Narrow" w:cstheme="minorBidi"/>
          <w:sz w:val="22"/>
          <w:szCs w:val="22"/>
          <w:u w:val="none"/>
        </w:rPr>
        <w:t>$4</w:t>
      </w:r>
      <w:r w:rsidR="00C2346C">
        <w:rPr>
          <w:rFonts w:ascii="Arial Narrow" w:hAnsi="Arial Narrow" w:cstheme="minorBidi"/>
          <w:sz w:val="22"/>
          <w:szCs w:val="22"/>
          <w:u w:val="none"/>
        </w:rPr>
        <w:t>27</w:t>
      </w:r>
      <w:r w:rsidR="001A66A1" w:rsidRPr="008B1B8F">
        <w:rPr>
          <w:rFonts w:ascii="Arial Narrow" w:hAnsi="Arial Narrow" w:cstheme="minorBidi"/>
          <w:sz w:val="22"/>
          <w:szCs w:val="22"/>
          <w:u w:val="none"/>
        </w:rPr>
        <w:t>,230</w:t>
      </w:r>
      <w:r w:rsidRPr="008B1B8F">
        <w:rPr>
          <w:rFonts w:ascii="Arial Narrow" w:hAnsi="Arial Narrow" w:cstheme="minorBidi"/>
          <w:sz w:val="22"/>
          <w:szCs w:val="22"/>
          <w:u w:val="none"/>
        </w:rPr>
        <w:t xml:space="preserve"> will be used for Public Service subrecipients for </w:t>
      </w:r>
      <w:r w:rsidR="00E04D9B" w:rsidRPr="008B1B8F">
        <w:rPr>
          <w:rFonts w:ascii="Arial Narrow" w:hAnsi="Arial Narrow" w:cstheme="minorBidi"/>
          <w:sz w:val="22"/>
          <w:szCs w:val="22"/>
          <w:u w:val="none"/>
        </w:rPr>
        <w:t>activities</w:t>
      </w:r>
      <w:r w:rsidRPr="008B1B8F">
        <w:rPr>
          <w:rFonts w:ascii="Arial Narrow" w:hAnsi="Arial Narrow" w:cstheme="minorBidi"/>
          <w:sz w:val="22"/>
          <w:szCs w:val="22"/>
          <w:u w:val="none"/>
        </w:rPr>
        <w:t xml:space="preserve"> that prevent, prepare for, or respond to COVID-19</w:t>
      </w:r>
      <w:r w:rsidR="001A66A1" w:rsidRPr="008B1B8F">
        <w:rPr>
          <w:rFonts w:ascii="Arial Narrow" w:hAnsi="Arial Narrow" w:cstheme="minorBidi"/>
          <w:sz w:val="22"/>
          <w:szCs w:val="22"/>
          <w:u w:val="none"/>
        </w:rPr>
        <w:t xml:space="preserve"> and $</w:t>
      </w:r>
      <w:r w:rsidR="00C2346C">
        <w:rPr>
          <w:rFonts w:ascii="Arial Narrow" w:hAnsi="Arial Narrow" w:cstheme="minorBidi"/>
          <w:sz w:val="22"/>
          <w:szCs w:val="22"/>
          <w:u w:val="none"/>
        </w:rPr>
        <w:t>40</w:t>
      </w:r>
      <w:r w:rsidR="001A66A1" w:rsidRPr="008B1B8F">
        <w:rPr>
          <w:rFonts w:ascii="Arial Narrow" w:hAnsi="Arial Narrow" w:cstheme="minorBidi"/>
          <w:sz w:val="22"/>
          <w:szCs w:val="22"/>
          <w:u w:val="none"/>
        </w:rPr>
        <w:t>,000 will</w:t>
      </w:r>
      <w:r w:rsidR="001A66A1">
        <w:rPr>
          <w:rFonts w:ascii="Arial Narrow" w:hAnsi="Arial Narrow" w:cstheme="minorBidi"/>
          <w:sz w:val="22"/>
          <w:szCs w:val="22"/>
          <w:u w:val="none"/>
        </w:rPr>
        <w:t xml:space="preserve"> be used for Public Facilities projects that prevent, prepare for or respond to COVID-19.</w:t>
      </w:r>
      <w:r>
        <w:rPr>
          <w:rFonts w:ascii="Arial Narrow" w:hAnsi="Arial Narrow" w:cstheme="minorBidi"/>
          <w:sz w:val="22"/>
          <w:szCs w:val="22"/>
          <w:u w:val="none"/>
        </w:rPr>
        <w:t xml:space="preserve"> </w:t>
      </w:r>
    </w:p>
    <w:p w14:paraId="33ECECE2" w14:textId="1BF39444" w:rsidR="001A66A1" w:rsidRDefault="001A66A1" w:rsidP="00316081">
      <w:pPr>
        <w:rPr>
          <w:rFonts w:ascii="Arial Narrow" w:hAnsi="Arial Narrow" w:cstheme="minorBidi"/>
          <w:sz w:val="22"/>
          <w:szCs w:val="22"/>
          <w:u w:val="none"/>
        </w:rPr>
      </w:pPr>
      <w:r>
        <w:rPr>
          <w:rFonts w:ascii="Arial Narrow" w:hAnsi="Arial Narrow" w:cstheme="minorBidi"/>
          <w:sz w:val="22"/>
          <w:szCs w:val="22"/>
          <w:u w:val="none"/>
        </w:rPr>
        <w:t xml:space="preserve">On October 22, 2020, the City of Marietta was notified that HUD discovered an error in the calculation for 2020 CDBG allocations. The City of Marietta received a new allocation of $539,526. This is a decrease of $82. This change is reflected in the current substantial amendment. </w:t>
      </w:r>
      <w:r w:rsidR="00F10732">
        <w:rPr>
          <w:rFonts w:ascii="Arial Narrow" w:hAnsi="Arial Narrow" w:cstheme="minorBidi"/>
          <w:sz w:val="22"/>
          <w:szCs w:val="22"/>
          <w:u w:val="none"/>
        </w:rPr>
        <w:t xml:space="preserve">The Public Services allocation will be decreased to $80,928 and the Administration and Planning allocation will be decreased to $107,852 to accommodate the overall decrease. In addition, the City of Marietta has $7,122.41 in unexpended 2019 Administration and Planning funds that are being reallocated to PY2020 ELD Emergency Grants. </w:t>
      </w:r>
    </w:p>
    <w:p w14:paraId="5D55026C" w14:textId="11492C62" w:rsidR="00316081" w:rsidRPr="00316081" w:rsidRDefault="00F10732" w:rsidP="00316081">
      <w:pPr>
        <w:rPr>
          <w:rFonts w:ascii="Arial Narrow" w:hAnsi="Arial Narrow" w:cstheme="minorBidi"/>
          <w:sz w:val="22"/>
          <w:szCs w:val="22"/>
          <w:u w:val="none"/>
        </w:rPr>
      </w:pPr>
      <w:r>
        <w:rPr>
          <w:rFonts w:ascii="Arial Narrow" w:hAnsi="Arial Narrow" w:cstheme="minorBidi"/>
          <w:sz w:val="22"/>
          <w:szCs w:val="22"/>
          <w:u w:val="none"/>
        </w:rPr>
        <w:t xml:space="preserve">All of the above changes are reflected in the PY2020 Action Plan Substantial Amendment. </w:t>
      </w:r>
      <w:r w:rsidR="00316081">
        <w:rPr>
          <w:rFonts w:ascii="Arial Narrow" w:hAnsi="Arial Narrow" w:cstheme="minorBidi"/>
          <w:sz w:val="22"/>
          <w:szCs w:val="22"/>
          <w:u w:val="none"/>
        </w:rPr>
        <w:t xml:space="preserve">The draft amended action plan can be found at </w:t>
      </w:r>
      <w:hyperlink r:id="rId8" w:history="1">
        <w:r w:rsidR="00316081" w:rsidRPr="00316081">
          <w:rPr>
            <w:rStyle w:val="Hyperlink"/>
            <w:rFonts w:ascii="Arial Narrow" w:hAnsi="Arial Narrow" w:cstheme="minorBidi"/>
            <w:sz w:val="22"/>
            <w:szCs w:val="22"/>
          </w:rPr>
          <w:t>https://www.mariettaga.gov/1171/Plans-Reports</w:t>
        </w:r>
      </w:hyperlink>
      <w:r w:rsidR="00316081">
        <w:rPr>
          <w:rFonts w:ascii="Arial Narrow" w:hAnsi="Arial Narrow" w:cstheme="minorBidi"/>
          <w:sz w:val="22"/>
          <w:szCs w:val="22"/>
          <w:u w:val="none"/>
        </w:rPr>
        <w:t xml:space="preserve">. </w:t>
      </w:r>
    </w:p>
    <w:p w14:paraId="17910251" w14:textId="303E4742" w:rsidR="00E25DF1" w:rsidRDefault="00374021" w:rsidP="00E25DF1">
      <w:pPr>
        <w:rPr>
          <w:rFonts w:ascii="Arial Narrow" w:hAnsi="Arial Narrow" w:cstheme="minorBidi"/>
          <w:sz w:val="22"/>
          <w:szCs w:val="22"/>
          <w:u w:val="none"/>
        </w:rPr>
      </w:pPr>
      <w:r w:rsidRPr="0006226B">
        <w:rPr>
          <w:rFonts w:ascii="Arial Narrow" w:hAnsi="Arial Narrow" w:cstheme="minorBidi"/>
          <w:sz w:val="22"/>
          <w:szCs w:val="22"/>
          <w:u w:val="none"/>
        </w:rPr>
        <w:t>Due to waivers granted by HUD, this amendment does not require a</w:t>
      </w:r>
      <w:r w:rsidR="0006226B" w:rsidRPr="0006226B">
        <w:rPr>
          <w:rFonts w:ascii="Arial Narrow" w:hAnsi="Arial Narrow" w:cstheme="minorBidi"/>
          <w:sz w:val="22"/>
          <w:szCs w:val="22"/>
          <w:u w:val="none"/>
        </w:rPr>
        <w:t xml:space="preserve">n in person </w:t>
      </w:r>
      <w:r w:rsidRPr="0006226B">
        <w:rPr>
          <w:rFonts w:ascii="Arial Narrow" w:hAnsi="Arial Narrow" w:cstheme="minorBidi"/>
          <w:sz w:val="22"/>
          <w:szCs w:val="22"/>
          <w:u w:val="none"/>
        </w:rPr>
        <w:t>public hearing, and the</w:t>
      </w:r>
      <w:r>
        <w:rPr>
          <w:rFonts w:ascii="Arial Narrow" w:hAnsi="Arial Narrow" w:cstheme="minorBidi"/>
          <w:sz w:val="22"/>
          <w:szCs w:val="22"/>
          <w:u w:val="none"/>
        </w:rPr>
        <w:t xml:space="preserve"> public </w:t>
      </w:r>
      <w:r w:rsidRPr="00F10732">
        <w:rPr>
          <w:rFonts w:ascii="Arial Narrow" w:hAnsi="Arial Narrow" w:cstheme="minorBidi"/>
          <w:sz w:val="22"/>
          <w:szCs w:val="22"/>
          <w:u w:val="none"/>
        </w:rPr>
        <w:t xml:space="preserve">comment period has been shortened to 5-days. </w:t>
      </w:r>
      <w:r w:rsidR="00E25DF1" w:rsidRPr="00F10732">
        <w:rPr>
          <w:rFonts w:ascii="Arial Narrow" w:hAnsi="Arial Narrow" w:cstheme="minorBidi"/>
          <w:sz w:val="22"/>
          <w:szCs w:val="22"/>
          <w:u w:val="none"/>
        </w:rPr>
        <w:t xml:space="preserve">This Amendment is classified as substantial and warrants </w:t>
      </w:r>
      <w:r w:rsidRPr="00F10732">
        <w:rPr>
          <w:rFonts w:ascii="Arial Narrow" w:hAnsi="Arial Narrow" w:cstheme="minorBidi"/>
          <w:sz w:val="22"/>
          <w:szCs w:val="22"/>
          <w:u w:val="none"/>
        </w:rPr>
        <w:t xml:space="preserve">a </w:t>
      </w:r>
      <w:r w:rsidR="00D25EC9" w:rsidRPr="00F10732">
        <w:rPr>
          <w:rFonts w:ascii="Arial Narrow" w:hAnsi="Arial Narrow" w:cstheme="minorBidi"/>
          <w:sz w:val="22"/>
          <w:szCs w:val="22"/>
          <w:u w:val="none"/>
        </w:rPr>
        <w:t xml:space="preserve">minimum </w:t>
      </w:r>
      <w:r w:rsidRPr="00F10732">
        <w:rPr>
          <w:rFonts w:ascii="Arial Narrow" w:hAnsi="Arial Narrow" w:cstheme="minorBidi"/>
          <w:sz w:val="22"/>
          <w:szCs w:val="22"/>
          <w:u w:val="none"/>
        </w:rPr>
        <w:t>5</w:t>
      </w:r>
      <w:r w:rsidR="00E25DF1" w:rsidRPr="00F10732">
        <w:rPr>
          <w:rFonts w:ascii="Arial Narrow" w:hAnsi="Arial Narrow" w:cstheme="minorBidi"/>
          <w:sz w:val="22"/>
          <w:szCs w:val="22"/>
          <w:u w:val="none"/>
        </w:rPr>
        <w:t xml:space="preserve">-day Public Comment period. A </w:t>
      </w:r>
      <w:r w:rsidR="00F10732" w:rsidRPr="00F10732">
        <w:rPr>
          <w:rFonts w:ascii="Arial Narrow" w:hAnsi="Arial Narrow" w:cstheme="minorBidi"/>
          <w:sz w:val="22"/>
          <w:szCs w:val="22"/>
          <w:u w:val="none"/>
        </w:rPr>
        <w:t>14</w:t>
      </w:r>
      <w:r w:rsidRPr="00F10732">
        <w:rPr>
          <w:rFonts w:ascii="Arial Narrow" w:hAnsi="Arial Narrow" w:cstheme="minorBidi"/>
          <w:sz w:val="22"/>
          <w:szCs w:val="22"/>
          <w:u w:val="none"/>
        </w:rPr>
        <w:t>-</w:t>
      </w:r>
      <w:r w:rsidR="00E25DF1" w:rsidRPr="00F10732">
        <w:rPr>
          <w:rFonts w:ascii="Arial Narrow" w:hAnsi="Arial Narrow" w:cstheme="minorBidi"/>
          <w:sz w:val="22"/>
          <w:szCs w:val="22"/>
          <w:u w:val="none"/>
        </w:rPr>
        <w:t xml:space="preserve">day Public Comment period begins </w:t>
      </w:r>
      <w:r w:rsidR="00F10732" w:rsidRPr="00F10732">
        <w:rPr>
          <w:rFonts w:ascii="Arial Narrow" w:hAnsi="Arial Narrow" w:cstheme="minorBidi"/>
          <w:sz w:val="22"/>
          <w:szCs w:val="22"/>
          <w:u w:val="none"/>
        </w:rPr>
        <w:t>November 16,</w:t>
      </w:r>
      <w:r w:rsidRPr="00F10732">
        <w:rPr>
          <w:rFonts w:ascii="Arial Narrow" w:hAnsi="Arial Narrow" w:cstheme="minorBidi"/>
          <w:sz w:val="22"/>
          <w:szCs w:val="22"/>
          <w:u w:val="none"/>
        </w:rPr>
        <w:t xml:space="preserve"> 2020</w:t>
      </w:r>
      <w:r w:rsidR="00E25DF1" w:rsidRPr="00F10732">
        <w:rPr>
          <w:rFonts w:ascii="Arial Narrow" w:hAnsi="Arial Narrow" w:cstheme="minorBidi"/>
          <w:sz w:val="22"/>
          <w:szCs w:val="22"/>
          <w:u w:val="none"/>
        </w:rPr>
        <w:t xml:space="preserve"> and ends </w:t>
      </w:r>
      <w:r w:rsidR="00F10732" w:rsidRPr="00F10732">
        <w:rPr>
          <w:rFonts w:ascii="Arial Narrow" w:hAnsi="Arial Narrow" w:cstheme="minorBidi"/>
          <w:sz w:val="22"/>
          <w:szCs w:val="22"/>
          <w:u w:val="none"/>
        </w:rPr>
        <w:t>November 30</w:t>
      </w:r>
      <w:r w:rsidRPr="00F10732">
        <w:rPr>
          <w:rFonts w:ascii="Arial Narrow" w:hAnsi="Arial Narrow" w:cstheme="minorBidi"/>
          <w:sz w:val="22"/>
          <w:szCs w:val="22"/>
          <w:u w:val="none"/>
        </w:rPr>
        <w:t>, 2020</w:t>
      </w:r>
      <w:r w:rsidR="00E25DF1" w:rsidRPr="00F10732">
        <w:rPr>
          <w:rFonts w:ascii="Arial Narrow" w:hAnsi="Arial Narrow" w:cstheme="minorBidi"/>
          <w:sz w:val="22"/>
          <w:szCs w:val="22"/>
          <w:u w:val="none"/>
        </w:rPr>
        <w:t>.</w:t>
      </w:r>
      <w:r w:rsidRPr="00F10732">
        <w:rPr>
          <w:rFonts w:ascii="Arial Narrow" w:hAnsi="Arial Narrow" w:cstheme="minorBidi"/>
          <w:sz w:val="22"/>
          <w:szCs w:val="22"/>
          <w:u w:val="none"/>
        </w:rPr>
        <w:t xml:space="preserve"> All comments can be submitted by mail, email or through phone.</w:t>
      </w:r>
      <w:r w:rsidR="00E25DF1" w:rsidRPr="00F10732">
        <w:rPr>
          <w:rFonts w:ascii="Arial Narrow" w:hAnsi="Arial Narrow" w:cstheme="minorBidi"/>
          <w:sz w:val="22"/>
          <w:szCs w:val="22"/>
          <w:u w:val="none"/>
        </w:rPr>
        <w:t xml:space="preserve"> Please direct all comments/inquiries to: Kelsey Thompson-White. 268 Lawrence Street, Suite 200, Marietta, GA 30060; Telephone: 770-794-5437 or e-mail to: </w:t>
      </w:r>
      <w:hyperlink r:id="rId9" w:history="1">
        <w:r w:rsidR="00E25DF1" w:rsidRPr="00F10732">
          <w:rPr>
            <w:rFonts w:ascii="Arial Narrow" w:hAnsi="Arial Narrow" w:cstheme="minorBidi"/>
            <w:color w:val="0563C1" w:themeColor="hyperlink"/>
            <w:sz w:val="22"/>
            <w:szCs w:val="22"/>
          </w:rPr>
          <w:t>kthompson@mariettaga.gov</w:t>
        </w:r>
      </w:hyperlink>
      <w:r w:rsidR="00E25DF1" w:rsidRPr="00F10732">
        <w:rPr>
          <w:rFonts w:ascii="Arial Narrow" w:hAnsi="Arial Narrow" w:cstheme="minorBidi"/>
          <w:sz w:val="22"/>
          <w:szCs w:val="22"/>
          <w:u w:val="none"/>
        </w:rPr>
        <w:t xml:space="preserve">. All comments must be received by 5:00 PM on </w:t>
      </w:r>
      <w:r w:rsidR="00F10732" w:rsidRPr="00F10732">
        <w:rPr>
          <w:rFonts w:ascii="Arial Narrow" w:hAnsi="Arial Narrow" w:cstheme="minorBidi"/>
          <w:sz w:val="22"/>
          <w:szCs w:val="22"/>
          <w:u w:val="none"/>
        </w:rPr>
        <w:t>November 30</w:t>
      </w:r>
      <w:r w:rsidRPr="00F10732">
        <w:rPr>
          <w:rFonts w:ascii="Arial Narrow" w:hAnsi="Arial Narrow" w:cstheme="minorBidi"/>
          <w:sz w:val="22"/>
          <w:szCs w:val="22"/>
          <w:u w:val="none"/>
        </w:rPr>
        <w:t>, 2020</w:t>
      </w:r>
      <w:r w:rsidR="00E25DF1" w:rsidRPr="00F10732">
        <w:rPr>
          <w:rFonts w:ascii="Arial Narrow" w:hAnsi="Arial Narrow" w:cstheme="minorBidi"/>
          <w:sz w:val="22"/>
          <w:szCs w:val="22"/>
          <w:u w:val="none"/>
        </w:rPr>
        <w:t>.</w:t>
      </w:r>
      <w:r w:rsidR="00E25DF1" w:rsidRPr="00E25DF1">
        <w:rPr>
          <w:rFonts w:ascii="Arial Narrow" w:hAnsi="Arial Narrow" w:cstheme="minorBidi"/>
          <w:sz w:val="22"/>
          <w:szCs w:val="22"/>
          <w:u w:val="none"/>
        </w:rPr>
        <w:t xml:space="preserve"> </w:t>
      </w:r>
    </w:p>
    <w:p w14:paraId="37E0D10F" w14:textId="1E11D63B" w:rsidR="00E25DF1" w:rsidRPr="00F10732" w:rsidRDefault="00E25DF1">
      <w:pPr>
        <w:rPr>
          <w:rFonts w:ascii="Arial Narrow" w:hAnsi="Arial Narrow" w:cstheme="minorBidi"/>
          <w:sz w:val="22"/>
          <w:szCs w:val="22"/>
          <w:u w:val="none"/>
        </w:rPr>
      </w:pPr>
      <w:r w:rsidRPr="00E25DF1">
        <w:rPr>
          <w:rFonts w:ascii="Arial Narrow" w:hAnsi="Arial Narrow" w:cstheme="minorBidi"/>
          <w:sz w:val="22"/>
          <w:szCs w:val="22"/>
          <w:u w:val="none"/>
        </w:rPr>
        <w:t xml:space="preserve">The City of Marietta supports Equal Opportunity and Fair Housing and does not discriminate in any of its Block Grant Programs based on race, color, creed, ethnicity, sex, familial status, age, religion, or disability. No displacement will occur because of the activities described herein. Should displacement occur, the City of Marietta will implement the provisions required by CFR 570.606. The City does not discriminate on the basis of disability in the admission of, access to, or treatment of, or employment, the programs and activities described herein. An interpreter is available upon request to assist persons with limited English proficiency. Any requests for reasonable accommodation required by an individual to fully participate in any open meetings, programs, or activities of the City Community Development Division should be directed to: Kelsey Thompson-White, Community Development Manager, 268 Lawrence Street, Suite 200, Marietta, GA 30060. </w:t>
      </w:r>
    </w:p>
    <w:sectPr w:rsidR="00E25DF1" w:rsidRPr="00F107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F55"/>
    <w:rsid w:val="0006226B"/>
    <w:rsid w:val="001A66A1"/>
    <w:rsid w:val="00203F9C"/>
    <w:rsid w:val="00316081"/>
    <w:rsid w:val="00374021"/>
    <w:rsid w:val="003D2902"/>
    <w:rsid w:val="00500F4A"/>
    <w:rsid w:val="005420F5"/>
    <w:rsid w:val="00592C34"/>
    <w:rsid w:val="005B59A9"/>
    <w:rsid w:val="005C3B15"/>
    <w:rsid w:val="006A3DDF"/>
    <w:rsid w:val="007B72F4"/>
    <w:rsid w:val="007C7C11"/>
    <w:rsid w:val="00826290"/>
    <w:rsid w:val="008B1B8F"/>
    <w:rsid w:val="009B465C"/>
    <w:rsid w:val="00C2346C"/>
    <w:rsid w:val="00D25EC9"/>
    <w:rsid w:val="00D347E3"/>
    <w:rsid w:val="00E04D9B"/>
    <w:rsid w:val="00E25DF1"/>
    <w:rsid w:val="00E42F55"/>
    <w:rsid w:val="00F107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30C0F"/>
  <w15:chartTrackingRefBased/>
  <w15:docId w15:val="{D0ABB8A1-084B-444E-8AD3-1D149B6FF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Narrow" w:eastAsiaTheme="minorHAnsi" w:hAnsi="Arial Narrow"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5DF1"/>
    <w:rPr>
      <w:rFonts w:ascii="Times New Roman" w:hAnsi="Times New Roman" w:cs="Times New Roman"/>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5DF1"/>
    <w:rPr>
      <w:color w:val="0563C1" w:themeColor="hyperlink"/>
      <w:u w:val="single"/>
    </w:rPr>
  </w:style>
  <w:style w:type="character" w:styleId="UnresolvedMention">
    <w:name w:val="Unresolved Mention"/>
    <w:basedOn w:val="DefaultParagraphFont"/>
    <w:uiPriority w:val="99"/>
    <w:semiHidden/>
    <w:unhideWhenUsed/>
    <w:rsid w:val="00E25D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riettaga.gov/1171/Plans-Reports" TargetMode="External"/><Relationship Id="rId3" Type="http://schemas.openxmlformats.org/officeDocument/2006/relationships/customXml" Target="../customXml/item3.xml"/><Relationship Id="rId7" Type="http://schemas.openxmlformats.org/officeDocument/2006/relationships/hyperlink" Target="mailto:kthompson@mariettaga.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kthompson@mariettag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690FFE9CD2239438EEB2A2E1913EDCF" ma:contentTypeVersion="13" ma:contentTypeDescription="Create a new document." ma:contentTypeScope="" ma:versionID="5e2d2d2c10496edb8afd842385d9b85d">
  <xsd:schema xmlns:xsd="http://www.w3.org/2001/XMLSchema" xmlns:xs="http://www.w3.org/2001/XMLSchema" xmlns:p="http://schemas.microsoft.com/office/2006/metadata/properties" xmlns:ns3="4362a10f-77df-4668-9fc4-3a80064df607" xmlns:ns4="895defd5-c79a-4ba4-9526-0a37e9e13c02" targetNamespace="http://schemas.microsoft.com/office/2006/metadata/properties" ma:root="true" ma:fieldsID="1ba9a5a32eba15ab5b2c039162ac800a" ns3:_="" ns4:_="">
    <xsd:import namespace="4362a10f-77df-4668-9fc4-3a80064df607"/>
    <xsd:import namespace="895defd5-c79a-4ba4-9526-0a37e9e13c0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62a10f-77df-4668-9fc4-3a80064df60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95defd5-c79a-4ba4-9526-0a37e9e13c0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724CB1-BDEB-489A-9A61-242261576552}">
  <ds:schemaRefs>
    <ds:schemaRef ds:uri="http://purl.org/dc/elements/1.1/"/>
    <ds:schemaRef ds:uri="http://purl.org/dc/dcmitype/"/>
    <ds:schemaRef ds:uri="895defd5-c79a-4ba4-9526-0a37e9e13c02"/>
    <ds:schemaRef ds:uri="http://purl.org/dc/terms/"/>
    <ds:schemaRef ds:uri="4362a10f-77df-4668-9fc4-3a80064df607"/>
    <ds:schemaRef ds:uri="http://www.w3.org/XML/1998/namespace"/>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ABF1F44C-5A05-4C9B-9009-D8B86AF1CE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62a10f-77df-4668-9fc4-3a80064df607"/>
    <ds:schemaRef ds:uri="895defd5-c79a-4ba4-9526-0a37e9e13c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0699FB-0F98-4854-8E24-E23E501B97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1</Pages>
  <Words>537</Words>
  <Characters>3066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Thompson, Kelsey</dc:creator>
  <cp:keywords/>
  <dc:description/>
  <cp:lastModifiedBy>Thompson, Kelsey</cp:lastModifiedBy>
  <cp:revision>6</cp:revision>
  <dcterms:created xsi:type="dcterms:W3CDTF">2020-11-09T16:09:00Z</dcterms:created>
  <dcterms:modified xsi:type="dcterms:W3CDTF">2020-11-09T19:18:00Z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0x0101005690FFE9CD2239438EEB2A2E1913EDCF</vt:lpwstr>
  </property>
</Properties>
</file>